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9C7" w:rsidRDefault="008059C7" w:rsidP="008059C7">
      <w:pPr>
        <w:pStyle w:val="a3"/>
        <w:jc w:val="center"/>
        <w:rPr>
          <w:b/>
          <w:bCs/>
          <w:sz w:val="24"/>
        </w:rPr>
      </w:pPr>
      <w:r>
        <w:rPr>
          <w:b/>
          <w:bCs/>
          <w:sz w:val="24"/>
        </w:rPr>
        <w:t>РЕСПУБЛИКА  КАРЕЛИЯ</w:t>
      </w:r>
    </w:p>
    <w:p w:rsidR="008059C7" w:rsidRDefault="008059C7" w:rsidP="008059C7">
      <w:pPr>
        <w:pStyle w:val="a3"/>
        <w:jc w:val="center"/>
        <w:rPr>
          <w:b/>
          <w:bCs/>
          <w:sz w:val="24"/>
        </w:rPr>
      </w:pPr>
      <w:r>
        <w:rPr>
          <w:b/>
          <w:bCs/>
          <w:sz w:val="24"/>
        </w:rPr>
        <w:t>МУНИЦИПАЛЬНОЕ ОБРАЗОВАНИЕ</w:t>
      </w:r>
    </w:p>
    <w:p w:rsidR="008059C7" w:rsidRDefault="008059C7" w:rsidP="008059C7">
      <w:pPr>
        <w:pStyle w:val="a3"/>
        <w:jc w:val="center"/>
        <w:rPr>
          <w:b/>
          <w:bCs/>
          <w:sz w:val="24"/>
        </w:rPr>
      </w:pPr>
      <w:r>
        <w:rPr>
          <w:b/>
          <w:bCs/>
          <w:sz w:val="24"/>
        </w:rPr>
        <w:t>«МУЕЗЕРСКОЕ ГОРОДСКОЕ ПОСЕЛЕНИЕ»</w:t>
      </w:r>
    </w:p>
    <w:p w:rsidR="008059C7" w:rsidRDefault="008059C7" w:rsidP="008059C7">
      <w:pPr>
        <w:pStyle w:val="a3"/>
        <w:jc w:val="center"/>
        <w:rPr>
          <w:b/>
          <w:bCs/>
          <w:sz w:val="24"/>
        </w:rPr>
      </w:pPr>
      <w:r>
        <w:rPr>
          <w:b/>
          <w:bCs/>
          <w:sz w:val="24"/>
        </w:rPr>
        <w:t>СОВЕТ МУЕЗЕРСКОГО ГОРОДСКОГО ПОСЕЛЕНИЯ</w:t>
      </w:r>
    </w:p>
    <w:p w:rsidR="008059C7" w:rsidRDefault="008059C7" w:rsidP="008059C7">
      <w:pPr>
        <w:spacing w:after="200" w:line="276" w:lineRule="auto"/>
        <w:jc w:val="center"/>
        <w:rPr>
          <w:rFonts w:ascii="Cambria" w:eastAsia="Cambria" w:hAnsi="Cambria"/>
          <w:b/>
          <w:bCs/>
          <w:sz w:val="22"/>
          <w:szCs w:val="22"/>
          <w:lang w:eastAsia="en-US"/>
        </w:rPr>
      </w:pPr>
    </w:p>
    <w:p w:rsidR="008059C7" w:rsidRDefault="008059C7" w:rsidP="008059C7">
      <w:pPr>
        <w:pStyle w:val="2"/>
        <w:spacing w:after="200" w:line="276" w:lineRule="auto"/>
        <w:ind w:left="180" w:right="819" w:hanging="180"/>
        <w:jc w:val="left"/>
        <w:rPr>
          <w:rFonts w:ascii="Cambria" w:eastAsia="Cambria" w:hAnsi="Cambria"/>
          <w:kern w:val="0"/>
          <w:sz w:val="22"/>
          <w:szCs w:val="24"/>
          <w:lang w:eastAsia="en-US"/>
        </w:rPr>
      </w:pPr>
      <w:r>
        <w:rPr>
          <w:kern w:val="0"/>
          <w:szCs w:val="24"/>
        </w:rPr>
        <w:t xml:space="preserve">                                                           </w:t>
      </w:r>
      <w:proofErr w:type="gramStart"/>
      <w:r>
        <w:rPr>
          <w:kern w:val="0"/>
          <w:szCs w:val="24"/>
        </w:rPr>
        <w:t>Р</w:t>
      </w:r>
      <w:proofErr w:type="gramEnd"/>
      <w:r>
        <w:rPr>
          <w:kern w:val="0"/>
          <w:szCs w:val="24"/>
        </w:rPr>
        <w:t xml:space="preserve"> Е Ш Е Н И Е</w:t>
      </w:r>
    </w:p>
    <w:p w:rsidR="008059C7" w:rsidRDefault="008059C7" w:rsidP="008059C7">
      <w:pPr>
        <w:spacing w:after="200" w:line="276" w:lineRule="auto"/>
        <w:rPr>
          <w:rFonts w:ascii="Cambria" w:eastAsia="Cambria" w:hAnsi="Cambria"/>
          <w:b/>
          <w:bCs/>
          <w:sz w:val="22"/>
          <w:szCs w:val="22"/>
          <w:lang w:eastAsia="en-US"/>
        </w:rPr>
      </w:pPr>
      <w:r>
        <w:rPr>
          <w:b/>
          <w:bCs/>
        </w:rPr>
        <w:t>19 сессии 2 созыва</w:t>
      </w: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b/>
          <w:bCs/>
        </w:rPr>
      </w:pPr>
      <w:r>
        <w:rPr>
          <w:b/>
          <w:bCs/>
        </w:rPr>
        <w:t>от 05 февраля 2013 г.                                                                                № 112</w:t>
      </w: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b/>
          <w:bCs/>
        </w:rPr>
      </w:pP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b/>
          <w:bCs/>
          <w:color w:val="000000"/>
          <w:spacing w:val="-6"/>
          <w:szCs w:val="25"/>
        </w:rPr>
      </w:pPr>
      <w:r>
        <w:rPr>
          <w:b/>
          <w:bCs/>
        </w:rPr>
        <w:t xml:space="preserve">Об утверждении Генерального плана, Правил                                                                                                           </w:t>
      </w:r>
      <w:r>
        <w:rPr>
          <w:b/>
          <w:bCs/>
          <w:color w:val="000000"/>
          <w:spacing w:val="-6"/>
          <w:szCs w:val="25"/>
        </w:rPr>
        <w:t xml:space="preserve">                                    </w:t>
      </w: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b/>
          <w:bCs/>
          <w:color w:val="000000"/>
          <w:spacing w:val="-6"/>
          <w:szCs w:val="25"/>
        </w:rPr>
      </w:pPr>
      <w:r>
        <w:rPr>
          <w:b/>
          <w:bCs/>
          <w:color w:val="000000"/>
          <w:spacing w:val="-6"/>
          <w:szCs w:val="25"/>
        </w:rPr>
        <w:t>землепользования и застройки Муезерского</w:t>
      </w: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b/>
          <w:bCs/>
          <w:color w:val="000000"/>
          <w:spacing w:val="-6"/>
          <w:szCs w:val="25"/>
        </w:rPr>
      </w:pPr>
      <w:r>
        <w:rPr>
          <w:b/>
          <w:bCs/>
          <w:color w:val="000000"/>
          <w:spacing w:val="-6"/>
          <w:szCs w:val="25"/>
        </w:rPr>
        <w:t>городского поселения Муезерского муниципального</w:t>
      </w: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b/>
          <w:bCs/>
          <w:color w:val="000000"/>
          <w:spacing w:val="-6"/>
          <w:szCs w:val="25"/>
        </w:rPr>
      </w:pPr>
      <w:r>
        <w:rPr>
          <w:b/>
          <w:bCs/>
          <w:color w:val="000000"/>
          <w:spacing w:val="-6"/>
          <w:szCs w:val="25"/>
        </w:rPr>
        <w:t>района</w:t>
      </w: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b/>
          <w:bCs/>
          <w:color w:val="000000"/>
          <w:spacing w:val="-6"/>
          <w:szCs w:val="25"/>
        </w:rPr>
      </w:pP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color w:val="000000"/>
          <w:spacing w:val="-6"/>
          <w:szCs w:val="25"/>
        </w:rPr>
      </w:pP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both"/>
        <w:rPr>
          <w:color w:val="000000"/>
          <w:spacing w:val="-6"/>
          <w:szCs w:val="25"/>
        </w:rPr>
      </w:pPr>
      <w:r>
        <w:rPr>
          <w:color w:val="000000"/>
          <w:spacing w:val="-6"/>
          <w:szCs w:val="25"/>
        </w:rPr>
        <w:t xml:space="preserve">     </w:t>
      </w:r>
      <w:proofErr w:type="gramStart"/>
      <w:r>
        <w:rPr>
          <w:color w:val="000000"/>
          <w:spacing w:val="-6"/>
          <w:szCs w:val="25"/>
        </w:rPr>
        <w:t>В целях исполнения действующего законодательства в области градостроительной деятельности, на основании ст.28 Федерального закона от 06.10.2003 г. № 131-ФЗ «Об общих принципах организации местного самоуправления в Российской Федерации» ст.ст. 8, 32 Градостроительного кодекса Российской Федерации, с учетом публичных слушаний по проекту Генерального плана и проекту Правил землепользования и застройки Муезерского городского поселения Муезерского муниципального района, руководствуясь Уставом Муезерского городского</w:t>
      </w:r>
      <w:proofErr w:type="gramEnd"/>
      <w:r>
        <w:rPr>
          <w:color w:val="000000"/>
          <w:spacing w:val="-6"/>
          <w:szCs w:val="25"/>
        </w:rPr>
        <w:t xml:space="preserve"> поселения, Совет Муезерского городского поселения </w:t>
      </w:r>
      <w:r>
        <w:rPr>
          <w:b/>
          <w:bCs/>
          <w:color w:val="000000"/>
          <w:spacing w:val="-6"/>
          <w:szCs w:val="25"/>
        </w:rPr>
        <w:t>РЕШИЛ:</w:t>
      </w:r>
      <w:r>
        <w:rPr>
          <w:color w:val="000000"/>
          <w:spacing w:val="-6"/>
          <w:szCs w:val="25"/>
        </w:rPr>
        <w:t xml:space="preserve">  </w:t>
      </w: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center"/>
        <w:rPr>
          <w:b/>
          <w:bCs/>
          <w:color w:val="000000"/>
          <w:spacing w:val="-6"/>
          <w:szCs w:val="25"/>
        </w:rPr>
      </w:pPr>
    </w:p>
    <w:p w:rsidR="008059C7" w:rsidRDefault="008059C7" w:rsidP="008059C7">
      <w:pPr>
        <w:widowControl w:val="0"/>
        <w:numPr>
          <w:ilvl w:val="0"/>
          <w:numId w:val="1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both"/>
        <w:rPr>
          <w:color w:val="000000"/>
          <w:spacing w:val="-6"/>
          <w:szCs w:val="25"/>
        </w:rPr>
      </w:pPr>
      <w:r>
        <w:rPr>
          <w:color w:val="000000"/>
          <w:spacing w:val="-6"/>
          <w:szCs w:val="25"/>
        </w:rPr>
        <w:t>Утвердить Генеральный план Муезерского городского поселения согласно  приложению № 1.</w:t>
      </w: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both"/>
        <w:rPr>
          <w:color w:val="000000"/>
          <w:spacing w:val="-6"/>
          <w:szCs w:val="25"/>
        </w:rPr>
      </w:pPr>
    </w:p>
    <w:p w:rsidR="008059C7" w:rsidRDefault="008059C7" w:rsidP="008059C7">
      <w:pPr>
        <w:widowControl w:val="0"/>
        <w:numPr>
          <w:ilvl w:val="0"/>
          <w:numId w:val="1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both"/>
        <w:rPr>
          <w:color w:val="000000"/>
          <w:spacing w:val="-6"/>
          <w:szCs w:val="25"/>
        </w:rPr>
      </w:pPr>
      <w:r>
        <w:rPr>
          <w:color w:val="000000"/>
          <w:spacing w:val="-6"/>
          <w:szCs w:val="25"/>
        </w:rPr>
        <w:t>Утвердить Правила землепользования и застройки Муезерского городского поселения согласно приложению № 2</w:t>
      </w: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both"/>
        <w:rPr>
          <w:color w:val="000000"/>
          <w:spacing w:val="-6"/>
          <w:szCs w:val="25"/>
        </w:rPr>
      </w:pPr>
    </w:p>
    <w:p w:rsidR="008059C7" w:rsidRDefault="008059C7" w:rsidP="008059C7">
      <w:pPr>
        <w:widowControl w:val="0"/>
        <w:numPr>
          <w:ilvl w:val="0"/>
          <w:numId w:val="1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both"/>
        <w:rPr>
          <w:color w:val="000000"/>
          <w:spacing w:val="-6"/>
          <w:szCs w:val="25"/>
        </w:rPr>
      </w:pPr>
      <w:r>
        <w:rPr>
          <w:color w:val="000000"/>
          <w:spacing w:val="-6"/>
          <w:szCs w:val="25"/>
        </w:rPr>
        <w:t>Настоящее решение вступает в силу с момента его опубликования (обнародования) в средствах массовой информации и на официальном сайте администрации Муезерского муниципального района в сети Интернет.</w:t>
      </w: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color w:val="000000"/>
          <w:spacing w:val="-6"/>
          <w:szCs w:val="25"/>
        </w:rPr>
      </w:pPr>
    </w:p>
    <w:p w:rsidR="008059C7" w:rsidRDefault="008059C7" w:rsidP="008059C7">
      <w:pPr>
        <w:widowControl w:val="0"/>
        <w:numPr>
          <w:ilvl w:val="0"/>
          <w:numId w:val="1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color w:val="000000"/>
          <w:spacing w:val="-6"/>
          <w:szCs w:val="25"/>
        </w:rPr>
      </w:pPr>
      <w:proofErr w:type="gramStart"/>
      <w:r>
        <w:rPr>
          <w:color w:val="000000"/>
          <w:spacing w:val="-6"/>
          <w:szCs w:val="25"/>
        </w:rPr>
        <w:t>Контроль за</w:t>
      </w:r>
      <w:proofErr w:type="gramEnd"/>
      <w:r>
        <w:rPr>
          <w:color w:val="000000"/>
          <w:spacing w:val="-6"/>
          <w:szCs w:val="25"/>
        </w:rPr>
        <w:t xml:space="preserve"> исполнением настоящего решения оставляю за собой.</w:t>
      </w: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color w:val="000000"/>
          <w:spacing w:val="-6"/>
          <w:szCs w:val="25"/>
        </w:rPr>
      </w:pP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color w:val="000000"/>
          <w:spacing w:val="-6"/>
          <w:szCs w:val="25"/>
        </w:rPr>
      </w:pP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color w:val="000000"/>
          <w:spacing w:val="-6"/>
          <w:szCs w:val="25"/>
        </w:rPr>
      </w:pP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color w:val="000000"/>
          <w:spacing w:val="-6"/>
          <w:szCs w:val="25"/>
        </w:rPr>
      </w:pP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color w:val="000000"/>
          <w:spacing w:val="-6"/>
          <w:szCs w:val="25"/>
        </w:rPr>
      </w:pP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color w:val="000000"/>
          <w:spacing w:val="-6"/>
          <w:szCs w:val="25"/>
        </w:rPr>
      </w:pPr>
      <w:r>
        <w:rPr>
          <w:color w:val="000000"/>
          <w:spacing w:val="-6"/>
          <w:szCs w:val="25"/>
        </w:rPr>
        <w:t>Председатель Совета Муезерского городского поселения                             В.Н.Волков</w:t>
      </w: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color w:val="000000"/>
          <w:spacing w:val="-6"/>
          <w:szCs w:val="25"/>
        </w:rPr>
      </w:pPr>
      <w:r>
        <w:rPr>
          <w:color w:val="000000"/>
          <w:spacing w:val="-6"/>
          <w:szCs w:val="25"/>
        </w:rPr>
        <w:t xml:space="preserve">Глава Муезерского городского поселения                                                         Е.Г.Дерябин   </w:t>
      </w: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rPr>
          <w:b/>
          <w:bCs/>
          <w:color w:val="000000"/>
          <w:spacing w:val="-6"/>
          <w:szCs w:val="25"/>
        </w:rPr>
      </w:pP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center"/>
        <w:rPr>
          <w:b/>
          <w:bCs/>
          <w:color w:val="000000"/>
          <w:spacing w:val="-6"/>
          <w:szCs w:val="25"/>
        </w:rPr>
      </w:pP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center"/>
        <w:rPr>
          <w:b/>
          <w:bCs/>
          <w:color w:val="000000"/>
          <w:spacing w:val="-6"/>
          <w:szCs w:val="25"/>
        </w:rPr>
      </w:pPr>
    </w:p>
    <w:p w:rsidR="008059C7" w:rsidRDefault="008059C7" w:rsidP="008059C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line="274" w:lineRule="exact"/>
        <w:ind w:right="-5"/>
        <w:jc w:val="center"/>
        <w:rPr>
          <w:b/>
          <w:bCs/>
          <w:color w:val="000000"/>
          <w:spacing w:val="-6"/>
          <w:szCs w:val="25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74310"/>
    <w:multiLevelType w:val="hybridMultilevel"/>
    <w:tmpl w:val="05C4A948"/>
    <w:lvl w:ilvl="0" w:tplc="652018E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059C7"/>
    <w:rsid w:val="00702B06"/>
    <w:rsid w:val="00796BE0"/>
    <w:rsid w:val="008059C7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059C7"/>
    <w:pPr>
      <w:keepNext/>
      <w:jc w:val="center"/>
      <w:outlineLvl w:val="1"/>
    </w:pPr>
    <w:rPr>
      <w:b/>
      <w:bCs/>
      <w:kern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059C7"/>
    <w:rPr>
      <w:rFonts w:ascii="Times New Roman" w:eastAsia="Times New Roman" w:hAnsi="Times New Roman" w:cs="Times New Roman"/>
      <w:b/>
      <w:bCs/>
      <w:kern w:val="32"/>
      <w:sz w:val="24"/>
      <w:szCs w:val="28"/>
      <w:lang w:eastAsia="ru-RU"/>
    </w:rPr>
  </w:style>
  <w:style w:type="paragraph" w:styleId="a3">
    <w:name w:val="No Spacing"/>
    <w:qFormat/>
    <w:rsid w:val="008059C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1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2016-11-30T14:22:00Z</dcterms:created>
  <dcterms:modified xsi:type="dcterms:W3CDTF">2016-11-30T14:22:00Z</dcterms:modified>
</cp:coreProperties>
</file>